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A37" w:rsidRPr="00CC77AB" w:rsidRDefault="006D4C06" w:rsidP="006D4C06">
      <w:pPr>
        <w:pStyle w:val="3"/>
        <w:rPr>
          <w:sz w:val="30"/>
          <w:szCs w:val="30"/>
        </w:rPr>
      </w:pPr>
      <w:bookmarkStart w:id="0" w:name="_GoBack"/>
      <w:r w:rsidRPr="00CC77AB">
        <w:rPr>
          <w:sz w:val="30"/>
          <w:szCs w:val="30"/>
        </w:rPr>
        <w:t xml:space="preserve">РАЗДЕЛ 1 </w:t>
      </w:r>
      <w:proofErr w:type="gramStart"/>
      <w:r w:rsidRPr="00CC77AB">
        <w:rPr>
          <w:sz w:val="30"/>
          <w:szCs w:val="30"/>
        </w:rPr>
        <w:t>ЛЕСНАЯ</w:t>
      </w:r>
      <w:proofErr w:type="gramEnd"/>
      <w:r w:rsidRPr="00CC77AB">
        <w:rPr>
          <w:sz w:val="30"/>
          <w:szCs w:val="30"/>
        </w:rPr>
        <w:t xml:space="preserve"> ПИРОЛОГИЯ</w:t>
      </w:r>
    </w:p>
    <w:bookmarkEnd w:id="0"/>
    <w:p w:rsidR="006D4C06" w:rsidRDefault="006D4C06" w:rsidP="000B4A37">
      <w:pPr>
        <w:pStyle w:val="2"/>
        <w:widowControl w:val="0"/>
        <w:spacing w:after="0" w:line="240" w:lineRule="auto"/>
        <w:ind w:left="0" w:firstLine="425"/>
        <w:jc w:val="both"/>
        <w:rPr>
          <w:b/>
          <w:bCs/>
          <w:iCs/>
          <w:sz w:val="28"/>
          <w:szCs w:val="28"/>
        </w:rPr>
      </w:pPr>
    </w:p>
    <w:p w:rsidR="000B4A37" w:rsidRPr="009802F8" w:rsidRDefault="006D4C06" w:rsidP="000B4A37">
      <w:pPr>
        <w:pStyle w:val="2"/>
        <w:widowControl w:val="0"/>
        <w:spacing w:after="0" w:line="240" w:lineRule="auto"/>
        <w:ind w:left="0" w:firstLine="425"/>
        <w:jc w:val="both"/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ЛЕКЦИЯ</w:t>
      </w:r>
      <w:r w:rsidR="000B4A37" w:rsidRPr="006D4C06">
        <w:rPr>
          <w:b/>
          <w:bCs/>
          <w:iCs/>
          <w:sz w:val="28"/>
          <w:szCs w:val="28"/>
        </w:rPr>
        <w:t xml:space="preserve"> 1</w:t>
      </w:r>
      <w:r w:rsidR="000B4A37" w:rsidRPr="009802F8">
        <w:rPr>
          <w:b/>
          <w:bCs/>
          <w:iCs/>
          <w:sz w:val="28"/>
          <w:szCs w:val="28"/>
        </w:rPr>
        <w:t xml:space="preserve"> </w:t>
      </w:r>
      <w:r w:rsidR="000B4A37" w:rsidRPr="009802F8">
        <w:rPr>
          <w:b/>
          <w:sz w:val="28"/>
          <w:szCs w:val="28"/>
        </w:rPr>
        <w:t>Классификация лесных пожаров</w:t>
      </w:r>
    </w:p>
    <w:p w:rsidR="000B4A37" w:rsidRPr="009802F8" w:rsidRDefault="000B4A37" w:rsidP="000B4A37">
      <w:pPr>
        <w:rPr>
          <w:sz w:val="28"/>
          <w:szCs w:val="28"/>
        </w:rPr>
      </w:pPr>
    </w:p>
    <w:p w:rsidR="000B4A37" w:rsidRPr="006D4C06" w:rsidRDefault="000B4A37" w:rsidP="000B4A37">
      <w:pPr>
        <w:pStyle w:val="3"/>
        <w:rPr>
          <w:b w:val="0"/>
          <w:bCs w:val="0"/>
          <w:i/>
          <w:iCs/>
          <w:szCs w:val="28"/>
        </w:rPr>
      </w:pPr>
      <w:r w:rsidRPr="006D4C06">
        <w:rPr>
          <w:b w:val="0"/>
          <w:bCs w:val="0"/>
          <w:szCs w:val="28"/>
        </w:rPr>
        <w:t>План лекции</w:t>
      </w:r>
    </w:p>
    <w:p w:rsidR="000B4A37" w:rsidRPr="009802F8" w:rsidRDefault="00880C52" w:rsidP="00880C52">
      <w:pPr>
        <w:tabs>
          <w:tab w:val="left" w:pos="720"/>
          <w:tab w:val="left" w:pos="900"/>
        </w:tabs>
        <w:ind w:left="567"/>
        <w:jc w:val="both"/>
        <w:rPr>
          <w:sz w:val="28"/>
          <w:szCs w:val="28"/>
        </w:rPr>
      </w:pPr>
      <w:r w:rsidRPr="009802F8">
        <w:rPr>
          <w:sz w:val="28"/>
          <w:szCs w:val="28"/>
        </w:rPr>
        <w:t>1</w:t>
      </w:r>
      <w:r w:rsidR="000B4A37" w:rsidRPr="009802F8">
        <w:rPr>
          <w:sz w:val="28"/>
          <w:szCs w:val="28"/>
        </w:rPr>
        <w:t xml:space="preserve"> </w:t>
      </w:r>
      <w:r w:rsidR="000B4A37" w:rsidRPr="009802F8">
        <w:rPr>
          <w:snapToGrid w:val="0"/>
          <w:sz w:val="28"/>
          <w:szCs w:val="28"/>
        </w:rPr>
        <w:t>Понятие о лесном пожаре.</w:t>
      </w:r>
    </w:p>
    <w:p w:rsidR="00880C52" w:rsidRPr="009802F8" w:rsidRDefault="00880C52" w:rsidP="00880C52">
      <w:pPr>
        <w:tabs>
          <w:tab w:val="left" w:pos="0"/>
          <w:tab w:val="left" w:pos="142"/>
        </w:tabs>
        <w:ind w:left="567"/>
        <w:rPr>
          <w:snapToGrid w:val="0"/>
          <w:sz w:val="28"/>
          <w:szCs w:val="28"/>
        </w:rPr>
      </w:pPr>
      <w:r w:rsidRPr="009802F8">
        <w:rPr>
          <w:snapToGrid w:val="0"/>
          <w:sz w:val="28"/>
          <w:szCs w:val="28"/>
        </w:rPr>
        <w:t>2 Скорость распространения лесных пожаров.</w:t>
      </w:r>
    </w:p>
    <w:p w:rsidR="000B4A37" w:rsidRPr="009802F8" w:rsidRDefault="00880C52" w:rsidP="00880C52">
      <w:pPr>
        <w:tabs>
          <w:tab w:val="left" w:pos="0"/>
          <w:tab w:val="left" w:pos="142"/>
        </w:tabs>
        <w:ind w:left="567"/>
        <w:rPr>
          <w:sz w:val="28"/>
          <w:szCs w:val="28"/>
        </w:rPr>
      </w:pPr>
      <w:r w:rsidRPr="009802F8">
        <w:rPr>
          <w:snapToGrid w:val="0"/>
          <w:sz w:val="28"/>
          <w:szCs w:val="28"/>
        </w:rPr>
        <w:t xml:space="preserve">3 </w:t>
      </w:r>
      <w:r w:rsidR="000B4A37" w:rsidRPr="009802F8">
        <w:rPr>
          <w:snapToGrid w:val="0"/>
          <w:sz w:val="28"/>
          <w:szCs w:val="28"/>
        </w:rPr>
        <w:t>Диагностика и классификация лесных пожаров.</w:t>
      </w:r>
    </w:p>
    <w:p w:rsidR="000B4A37" w:rsidRPr="009802F8" w:rsidRDefault="000B4A37" w:rsidP="000B4A37">
      <w:pPr>
        <w:tabs>
          <w:tab w:val="left" w:pos="0"/>
          <w:tab w:val="left" w:pos="142"/>
        </w:tabs>
        <w:ind w:left="567"/>
        <w:rPr>
          <w:sz w:val="28"/>
          <w:szCs w:val="28"/>
        </w:rPr>
      </w:pPr>
    </w:p>
    <w:p w:rsidR="000B4A37" w:rsidRPr="009802F8" w:rsidRDefault="000B4A37" w:rsidP="000B4A37">
      <w:pPr>
        <w:rPr>
          <w:sz w:val="28"/>
          <w:szCs w:val="28"/>
        </w:rPr>
      </w:pPr>
    </w:p>
    <w:p w:rsidR="00880C52" w:rsidRPr="009802F8" w:rsidRDefault="00880C52" w:rsidP="00880C52">
      <w:pPr>
        <w:tabs>
          <w:tab w:val="left" w:pos="720"/>
          <w:tab w:val="left" w:pos="900"/>
        </w:tabs>
        <w:ind w:left="567"/>
        <w:jc w:val="both"/>
        <w:rPr>
          <w:b/>
          <w:spacing w:val="-2"/>
          <w:sz w:val="28"/>
          <w:szCs w:val="28"/>
        </w:rPr>
      </w:pPr>
      <w:r w:rsidRPr="009802F8">
        <w:rPr>
          <w:b/>
          <w:spacing w:val="-2"/>
          <w:sz w:val="28"/>
          <w:szCs w:val="28"/>
        </w:rPr>
        <w:t>1 Понятие о лесном пожаре.</w:t>
      </w:r>
    </w:p>
    <w:p w:rsidR="00880C52" w:rsidRPr="009802F8" w:rsidRDefault="00880C52" w:rsidP="00E534A9">
      <w:pPr>
        <w:pStyle w:val="a3"/>
        <w:widowControl w:val="0"/>
        <w:spacing w:after="0"/>
        <w:ind w:left="0" w:firstLine="425"/>
        <w:jc w:val="both"/>
        <w:rPr>
          <w:b/>
          <w:i/>
          <w:spacing w:val="-2"/>
          <w:sz w:val="28"/>
          <w:szCs w:val="28"/>
        </w:rPr>
      </w:pPr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spacing w:val="-2"/>
          <w:sz w:val="28"/>
          <w:szCs w:val="28"/>
        </w:rPr>
      </w:pPr>
      <w:r w:rsidRPr="009802F8">
        <w:rPr>
          <w:b/>
          <w:i/>
          <w:spacing w:val="-2"/>
          <w:sz w:val="28"/>
          <w:szCs w:val="28"/>
        </w:rPr>
        <w:t>Лесной пожар</w:t>
      </w:r>
      <w:r w:rsidRPr="009802F8">
        <w:rPr>
          <w:spacing w:val="-2"/>
          <w:sz w:val="28"/>
          <w:szCs w:val="28"/>
        </w:rPr>
        <w:t xml:space="preserve"> – неконтролируемое горение, которое распространяется по лесной площади. Лесные пожары относятся к группе растительных пожаров, охватывающих различные компоненты географического ландшафта, при этом огнем повреждаются различные компоненты леса. В экстремальные по метеорологическим условиям годы при чрезвычайных </w:t>
      </w:r>
      <w:proofErr w:type="spellStart"/>
      <w:r w:rsidRPr="009802F8">
        <w:rPr>
          <w:spacing w:val="-2"/>
          <w:sz w:val="28"/>
          <w:szCs w:val="28"/>
        </w:rPr>
        <w:t>лесопожарных</w:t>
      </w:r>
      <w:proofErr w:type="spellEnd"/>
      <w:r w:rsidRPr="009802F8">
        <w:rPr>
          <w:spacing w:val="-2"/>
          <w:sz w:val="28"/>
          <w:szCs w:val="28"/>
        </w:rPr>
        <w:t xml:space="preserve"> ситуациях лесные пожары могут распространяться на большие территории, в результате чего может изменяться характер местного ландшафта. </w:t>
      </w:r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b/>
          <w:sz w:val="28"/>
          <w:szCs w:val="28"/>
        </w:rPr>
      </w:pPr>
      <w:r w:rsidRPr="009802F8">
        <w:rPr>
          <w:sz w:val="28"/>
          <w:szCs w:val="28"/>
        </w:rPr>
        <w:t>Лесные пожары характеризуются следующими тактическими частями: пята  пожара, контур, кромка, фронт, фланги, тыл,  клинья и площадь</w:t>
      </w:r>
      <w:r w:rsidRPr="009802F8">
        <w:rPr>
          <w:b/>
          <w:sz w:val="28"/>
          <w:szCs w:val="28"/>
        </w:rPr>
        <w:t>.</w:t>
      </w:r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9802F8">
        <w:rPr>
          <w:b/>
          <w:i/>
          <w:sz w:val="28"/>
          <w:szCs w:val="28"/>
        </w:rPr>
        <w:t>Пята пожара</w:t>
      </w:r>
      <w:r w:rsidRPr="009802F8">
        <w:rPr>
          <w:b/>
          <w:sz w:val="28"/>
          <w:szCs w:val="28"/>
        </w:rPr>
        <w:t xml:space="preserve"> </w:t>
      </w:r>
      <w:r w:rsidRPr="009802F8">
        <w:rPr>
          <w:sz w:val="28"/>
          <w:szCs w:val="28"/>
        </w:rPr>
        <w:t xml:space="preserve">– место первоначального возникновения пожара. </w:t>
      </w:r>
      <w:r w:rsidRPr="009802F8">
        <w:rPr>
          <w:b/>
          <w:i/>
          <w:sz w:val="28"/>
          <w:szCs w:val="28"/>
        </w:rPr>
        <w:t>Контур пожара</w:t>
      </w:r>
      <w:r w:rsidRPr="009802F8">
        <w:rPr>
          <w:b/>
          <w:sz w:val="28"/>
          <w:szCs w:val="28"/>
        </w:rPr>
        <w:t xml:space="preserve"> </w:t>
      </w:r>
      <w:r w:rsidRPr="009802F8">
        <w:rPr>
          <w:sz w:val="28"/>
          <w:szCs w:val="28"/>
        </w:rPr>
        <w:t xml:space="preserve">– внешняя граница лесной площади, пройденная огнем. </w:t>
      </w:r>
      <w:r w:rsidRPr="009802F8">
        <w:rPr>
          <w:b/>
          <w:i/>
          <w:sz w:val="28"/>
          <w:szCs w:val="28"/>
        </w:rPr>
        <w:t>Кромка пожара</w:t>
      </w:r>
      <w:r w:rsidRPr="009802F8">
        <w:rPr>
          <w:sz w:val="28"/>
          <w:szCs w:val="28"/>
        </w:rPr>
        <w:t xml:space="preserve"> – полоса горения, окаймляющая внешний контур лесного пожара и непосредственно примыкающая к участкам, не пройденным огнем. </w:t>
      </w:r>
      <w:r w:rsidRPr="009802F8">
        <w:rPr>
          <w:b/>
          <w:i/>
          <w:sz w:val="28"/>
          <w:szCs w:val="28"/>
        </w:rPr>
        <w:t>Фронт пожара</w:t>
      </w:r>
      <w:r w:rsidRPr="009802F8">
        <w:rPr>
          <w:sz w:val="28"/>
          <w:szCs w:val="28"/>
        </w:rPr>
        <w:t xml:space="preserve"> – часть кромки, на которой пожар распространяется с наибольшей скоростью. </w:t>
      </w:r>
      <w:r w:rsidRPr="009802F8">
        <w:rPr>
          <w:b/>
          <w:i/>
          <w:sz w:val="28"/>
          <w:szCs w:val="28"/>
        </w:rPr>
        <w:t>Фланг пожара</w:t>
      </w:r>
      <w:r w:rsidRPr="009802F8">
        <w:rPr>
          <w:sz w:val="28"/>
          <w:szCs w:val="28"/>
        </w:rPr>
        <w:t xml:space="preserve"> – часть кромки, на которой пожар распространяется с меньшей</w:t>
      </w:r>
      <w:r w:rsidR="00880C52" w:rsidRPr="009802F8">
        <w:rPr>
          <w:sz w:val="28"/>
          <w:szCs w:val="28"/>
        </w:rPr>
        <w:t>,</w:t>
      </w:r>
      <w:r w:rsidRPr="009802F8">
        <w:rPr>
          <w:sz w:val="28"/>
          <w:szCs w:val="28"/>
        </w:rPr>
        <w:t xml:space="preserve"> чем по фронту скоростью. </w:t>
      </w:r>
      <w:r w:rsidRPr="009802F8">
        <w:rPr>
          <w:b/>
          <w:i/>
          <w:sz w:val="28"/>
          <w:szCs w:val="28"/>
        </w:rPr>
        <w:t>Тыл пожара</w:t>
      </w:r>
      <w:r w:rsidRPr="009802F8">
        <w:rPr>
          <w:sz w:val="28"/>
          <w:szCs w:val="28"/>
        </w:rPr>
        <w:t xml:space="preserve"> – часть кромки, на которой пожар распространяется с минимальной скоростью. </w:t>
      </w:r>
      <w:r w:rsidRPr="009802F8">
        <w:rPr>
          <w:b/>
          <w:i/>
          <w:sz w:val="28"/>
          <w:szCs w:val="28"/>
        </w:rPr>
        <w:t>Клинья пожара</w:t>
      </w:r>
      <w:r w:rsidRPr="009802F8">
        <w:rPr>
          <w:sz w:val="28"/>
          <w:szCs w:val="28"/>
        </w:rPr>
        <w:t xml:space="preserve"> – </w:t>
      </w:r>
      <w:proofErr w:type="spellStart"/>
      <w:r w:rsidRPr="009802F8">
        <w:rPr>
          <w:sz w:val="28"/>
          <w:szCs w:val="28"/>
        </w:rPr>
        <w:t>зигзагоподобные</w:t>
      </w:r>
      <w:proofErr w:type="spellEnd"/>
      <w:r w:rsidRPr="009802F8">
        <w:rPr>
          <w:sz w:val="28"/>
          <w:szCs w:val="28"/>
        </w:rPr>
        <w:t xml:space="preserve"> части фронтальной и фланговой кромки пожара. </w:t>
      </w:r>
      <w:r w:rsidRPr="009802F8">
        <w:rPr>
          <w:b/>
          <w:i/>
          <w:sz w:val="28"/>
          <w:szCs w:val="28"/>
        </w:rPr>
        <w:t>Площадь пожара</w:t>
      </w:r>
      <w:r w:rsidRPr="009802F8">
        <w:rPr>
          <w:sz w:val="28"/>
          <w:szCs w:val="28"/>
        </w:rPr>
        <w:t xml:space="preserve"> – площадь, в пределах контура лесного пожара, на </w:t>
      </w:r>
      <w:proofErr w:type="gramStart"/>
      <w:r w:rsidRPr="009802F8">
        <w:rPr>
          <w:sz w:val="28"/>
          <w:szCs w:val="28"/>
        </w:rPr>
        <w:t>которой</w:t>
      </w:r>
      <w:proofErr w:type="gramEnd"/>
      <w:r w:rsidRPr="009802F8">
        <w:rPr>
          <w:sz w:val="28"/>
          <w:szCs w:val="28"/>
        </w:rPr>
        <w:t xml:space="preserve"> имеются признаки воздействия огня на растительность. Параметры тактических частей пожара определяются метеорологическими факторами и оперативностью ликвидации пожара. </w:t>
      </w:r>
    </w:p>
    <w:p w:rsidR="00880C52" w:rsidRPr="009802F8" w:rsidRDefault="00880C52" w:rsidP="00E534A9">
      <w:pPr>
        <w:widowControl w:val="0"/>
        <w:ind w:firstLine="425"/>
        <w:jc w:val="both"/>
        <w:rPr>
          <w:b/>
          <w:i/>
          <w:noProof/>
          <w:sz w:val="28"/>
          <w:szCs w:val="28"/>
        </w:rPr>
      </w:pPr>
    </w:p>
    <w:p w:rsidR="00880C52" w:rsidRPr="009802F8" w:rsidRDefault="00880C52" w:rsidP="00880C52">
      <w:pPr>
        <w:tabs>
          <w:tab w:val="left" w:pos="0"/>
          <w:tab w:val="left" w:pos="142"/>
        </w:tabs>
        <w:ind w:left="567"/>
        <w:rPr>
          <w:b/>
          <w:snapToGrid w:val="0"/>
          <w:sz w:val="28"/>
          <w:szCs w:val="28"/>
        </w:rPr>
      </w:pPr>
      <w:r w:rsidRPr="009802F8">
        <w:rPr>
          <w:b/>
          <w:snapToGrid w:val="0"/>
          <w:sz w:val="28"/>
          <w:szCs w:val="28"/>
        </w:rPr>
        <w:t>2 Скорость распространения лесных пожаров.</w:t>
      </w:r>
    </w:p>
    <w:p w:rsidR="00880C52" w:rsidRPr="009802F8" w:rsidRDefault="00880C52" w:rsidP="00880C52">
      <w:pPr>
        <w:tabs>
          <w:tab w:val="left" w:pos="0"/>
          <w:tab w:val="left" w:pos="142"/>
        </w:tabs>
        <w:ind w:left="567"/>
        <w:rPr>
          <w:b/>
          <w:snapToGrid w:val="0"/>
          <w:sz w:val="28"/>
          <w:szCs w:val="28"/>
        </w:rPr>
      </w:pPr>
    </w:p>
    <w:p w:rsidR="00E534A9" w:rsidRPr="009802F8" w:rsidRDefault="00E534A9" w:rsidP="00E534A9">
      <w:pPr>
        <w:widowControl w:val="0"/>
        <w:ind w:firstLine="425"/>
        <w:jc w:val="both"/>
        <w:rPr>
          <w:noProof/>
          <w:sz w:val="28"/>
          <w:szCs w:val="28"/>
        </w:rPr>
      </w:pPr>
      <w:r w:rsidRPr="009802F8">
        <w:rPr>
          <w:b/>
          <w:i/>
          <w:noProof/>
          <w:sz w:val="28"/>
          <w:szCs w:val="28"/>
        </w:rPr>
        <w:t>Виды лесных пожаров</w:t>
      </w:r>
      <w:r w:rsidRPr="009802F8">
        <w:rPr>
          <w:noProof/>
          <w:sz w:val="28"/>
          <w:szCs w:val="28"/>
        </w:rPr>
        <w:t xml:space="preserve"> – типы лесных пожаров, объединяющие пожары, сходные по объекту горения и характеру их распространения.</w:t>
      </w:r>
    </w:p>
    <w:p w:rsidR="00E534A9" w:rsidRPr="009802F8" w:rsidRDefault="00E534A9" w:rsidP="00E534A9">
      <w:pPr>
        <w:widowControl w:val="0"/>
        <w:ind w:firstLine="425"/>
        <w:jc w:val="both"/>
        <w:rPr>
          <w:b/>
          <w:i/>
          <w:noProof/>
          <w:sz w:val="28"/>
          <w:szCs w:val="28"/>
        </w:rPr>
      </w:pPr>
      <w:r w:rsidRPr="009802F8">
        <w:rPr>
          <w:noProof/>
          <w:sz w:val="28"/>
          <w:szCs w:val="28"/>
        </w:rPr>
        <w:t xml:space="preserve">В настоящее время, в зависимости от сгорающей группы лесных горючих материалов, полноты их сгорания и скорости распространения пламени, различают три вида лесных пожаров: </w:t>
      </w:r>
      <w:r w:rsidRPr="009802F8">
        <w:rPr>
          <w:b/>
          <w:i/>
          <w:noProof/>
          <w:sz w:val="28"/>
          <w:szCs w:val="28"/>
        </w:rPr>
        <w:t>низовые, верховые и почвенные (подстилочно-гумусовые и торфяные).</w:t>
      </w:r>
    </w:p>
    <w:p w:rsidR="00E534A9" w:rsidRPr="009802F8" w:rsidRDefault="00E534A9" w:rsidP="00E534A9">
      <w:pPr>
        <w:widowControl w:val="0"/>
        <w:ind w:firstLine="425"/>
        <w:jc w:val="both"/>
        <w:rPr>
          <w:noProof/>
          <w:sz w:val="28"/>
          <w:szCs w:val="28"/>
        </w:rPr>
      </w:pPr>
      <w:r w:rsidRPr="009802F8">
        <w:rPr>
          <w:b/>
          <w:i/>
          <w:noProof/>
          <w:sz w:val="28"/>
          <w:szCs w:val="28"/>
        </w:rPr>
        <w:t>Низовой пожар</w:t>
      </w:r>
      <w:r w:rsidRPr="009802F8">
        <w:rPr>
          <w:noProof/>
          <w:sz w:val="28"/>
          <w:szCs w:val="28"/>
        </w:rPr>
        <w:t xml:space="preserve"> – лесной пожар, распространяющийся по нижним ярусам лесной растительности, лесным опаду и подстилке. Дым при низовом пожаре </w:t>
      </w:r>
      <w:r w:rsidRPr="009802F8">
        <w:rPr>
          <w:noProof/>
          <w:sz w:val="28"/>
          <w:szCs w:val="28"/>
        </w:rPr>
        <w:lastRenderedPageBreak/>
        <w:t>имеет светло-серый цвет.    В зависимости от скорости распространения пламени (</w:t>
      </w:r>
      <w:r w:rsidRPr="009802F8">
        <w:rPr>
          <w:i/>
          <w:noProof/>
          <w:sz w:val="28"/>
          <w:szCs w:val="28"/>
        </w:rPr>
        <w:t>V</w:t>
      </w:r>
      <w:r w:rsidRPr="009802F8">
        <w:rPr>
          <w:noProof/>
          <w:sz w:val="28"/>
          <w:szCs w:val="28"/>
        </w:rPr>
        <w:t xml:space="preserve">) низовые пожары подразделяются на </w:t>
      </w:r>
      <w:r w:rsidRPr="009802F8">
        <w:rPr>
          <w:b/>
          <w:i/>
          <w:noProof/>
          <w:sz w:val="28"/>
          <w:szCs w:val="28"/>
        </w:rPr>
        <w:t>беглые и устойчивые</w:t>
      </w:r>
      <w:r w:rsidRPr="009802F8">
        <w:rPr>
          <w:noProof/>
          <w:sz w:val="28"/>
          <w:szCs w:val="28"/>
        </w:rPr>
        <w:t xml:space="preserve">. </w:t>
      </w:r>
    </w:p>
    <w:p w:rsidR="00E534A9" w:rsidRPr="009802F8" w:rsidRDefault="00E534A9" w:rsidP="00E534A9">
      <w:pPr>
        <w:widowControl w:val="0"/>
        <w:ind w:firstLine="425"/>
        <w:jc w:val="both"/>
        <w:rPr>
          <w:spacing w:val="-4"/>
          <w:sz w:val="28"/>
          <w:szCs w:val="28"/>
        </w:rPr>
      </w:pPr>
      <w:r w:rsidRPr="009802F8">
        <w:rPr>
          <w:noProof/>
          <w:sz w:val="28"/>
          <w:szCs w:val="28"/>
        </w:rPr>
        <w:t xml:space="preserve">При </w:t>
      </w:r>
      <w:r w:rsidRPr="009802F8">
        <w:rPr>
          <w:b/>
          <w:i/>
          <w:noProof/>
          <w:sz w:val="28"/>
          <w:szCs w:val="28"/>
        </w:rPr>
        <w:t>беглом низовом пожаре</w:t>
      </w:r>
      <w:r w:rsidRPr="009802F8">
        <w:rPr>
          <w:noProof/>
          <w:sz w:val="28"/>
          <w:szCs w:val="28"/>
        </w:rPr>
        <w:t xml:space="preserve"> (</w:t>
      </w:r>
      <w:r w:rsidRPr="009802F8">
        <w:rPr>
          <w:i/>
          <w:noProof/>
          <w:sz w:val="28"/>
          <w:szCs w:val="28"/>
        </w:rPr>
        <w:t>V</w:t>
      </w:r>
      <w:r w:rsidRPr="009802F8">
        <w:rPr>
          <w:noProof/>
          <w:sz w:val="28"/>
          <w:szCs w:val="28"/>
        </w:rPr>
        <w:t xml:space="preserve"> </w:t>
      </w:r>
      <w:r w:rsidRPr="009802F8">
        <w:rPr>
          <w:noProof/>
          <w:sz w:val="28"/>
          <w:szCs w:val="28"/>
        </w:rPr>
        <w:sym w:font="Symbol" w:char="F03E"/>
      </w:r>
      <w:r w:rsidRPr="009802F8">
        <w:rPr>
          <w:noProof/>
          <w:sz w:val="28"/>
          <w:szCs w:val="28"/>
        </w:rPr>
        <w:t xml:space="preserve"> 0,5 м/мин) преобладает пламенное горение, наблюдается поверхностное обгорание напочвенного покрова, а в отдельных местах он остается не поврежденным огнем. </w:t>
      </w:r>
      <w:r w:rsidRPr="009802F8">
        <w:rPr>
          <w:sz w:val="28"/>
          <w:szCs w:val="28"/>
        </w:rPr>
        <w:t>Беглые низовые пожары возникают, как правило, ранней весной, когда основная часть наземных лесных горючих</w:t>
      </w:r>
      <w:r w:rsidRPr="009802F8">
        <w:rPr>
          <w:spacing w:val="-4"/>
          <w:sz w:val="28"/>
          <w:szCs w:val="28"/>
        </w:rPr>
        <w:t xml:space="preserve"> материалов характеризуется высокой влажностью и подсыхает лишь их верхний слой. </w:t>
      </w:r>
    </w:p>
    <w:p w:rsidR="00E534A9" w:rsidRPr="009802F8" w:rsidRDefault="00E534A9" w:rsidP="00E534A9">
      <w:pPr>
        <w:widowControl w:val="0"/>
        <w:ind w:firstLine="425"/>
        <w:jc w:val="both"/>
        <w:rPr>
          <w:spacing w:val="4"/>
          <w:sz w:val="28"/>
          <w:szCs w:val="28"/>
        </w:rPr>
      </w:pPr>
      <w:r w:rsidRPr="009802F8">
        <w:rPr>
          <w:b/>
          <w:i/>
          <w:spacing w:val="4"/>
          <w:sz w:val="28"/>
          <w:szCs w:val="28"/>
        </w:rPr>
        <w:t>Устойчивый низовой пожар</w:t>
      </w:r>
      <w:r w:rsidRPr="009802F8">
        <w:rPr>
          <w:spacing w:val="4"/>
          <w:sz w:val="28"/>
          <w:szCs w:val="28"/>
        </w:rPr>
        <w:t xml:space="preserve"> характеризуется скоростью распространения пламени менее 0,5 м/мин, преобладает беспламенное горение лесной подстилки, </w:t>
      </w:r>
      <w:proofErr w:type="spellStart"/>
      <w:r w:rsidRPr="009802F8">
        <w:rPr>
          <w:spacing w:val="4"/>
          <w:sz w:val="28"/>
          <w:szCs w:val="28"/>
        </w:rPr>
        <w:t>опада</w:t>
      </w:r>
      <w:proofErr w:type="spellEnd"/>
      <w:r w:rsidRPr="009802F8">
        <w:rPr>
          <w:spacing w:val="4"/>
          <w:sz w:val="28"/>
          <w:szCs w:val="28"/>
        </w:rPr>
        <w:t xml:space="preserve"> и живого напочвенного покрова. При устойчивом пожаре сгорают, как правило, напочвенный покров, подрост, подлесок, древесный </w:t>
      </w:r>
      <w:proofErr w:type="gramStart"/>
      <w:r w:rsidRPr="009802F8">
        <w:rPr>
          <w:spacing w:val="4"/>
          <w:sz w:val="28"/>
          <w:szCs w:val="28"/>
        </w:rPr>
        <w:t>отпад</w:t>
      </w:r>
      <w:proofErr w:type="gramEnd"/>
      <w:r w:rsidRPr="009802F8">
        <w:rPr>
          <w:spacing w:val="4"/>
          <w:sz w:val="28"/>
          <w:szCs w:val="28"/>
        </w:rPr>
        <w:t xml:space="preserve"> (сухостой), пни, повреждается нижняя часть стволов и                       в отдельных случаях – корни деревьев. Наблюдаются такого вида пожары в летне-осенний период, что связано с соответствующим состоянием к этому времени лесных горючих              материалов. </w:t>
      </w:r>
    </w:p>
    <w:p w:rsidR="00E534A9" w:rsidRPr="009802F8" w:rsidRDefault="00E534A9" w:rsidP="00E534A9">
      <w:pPr>
        <w:widowControl w:val="0"/>
        <w:ind w:firstLine="425"/>
        <w:jc w:val="both"/>
        <w:rPr>
          <w:sz w:val="28"/>
          <w:szCs w:val="28"/>
        </w:rPr>
      </w:pPr>
      <w:r w:rsidRPr="009802F8">
        <w:rPr>
          <w:b/>
          <w:i/>
          <w:sz w:val="28"/>
          <w:szCs w:val="28"/>
        </w:rPr>
        <w:t>Верховой пожар</w:t>
      </w:r>
      <w:r w:rsidRPr="009802F8">
        <w:rPr>
          <w:sz w:val="28"/>
          <w:szCs w:val="28"/>
        </w:rPr>
        <w:t xml:space="preserve"> – лесной пожар, охвативший полог леса. Возникновение и развитие верховых пожаров происходит при сильном ветре </w:t>
      </w:r>
      <w:proofErr w:type="gramStart"/>
      <w:r w:rsidRPr="009802F8">
        <w:rPr>
          <w:sz w:val="28"/>
          <w:szCs w:val="28"/>
        </w:rPr>
        <w:t>от</w:t>
      </w:r>
      <w:proofErr w:type="gramEnd"/>
      <w:r w:rsidRPr="009802F8">
        <w:rPr>
          <w:sz w:val="28"/>
          <w:szCs w:val="28"/>
        </w:rPr>
        <w:t xml:space="preserve"> низовых в древостоях с низко расположенными кронами,  разновозрастных хвойных, многоярусных и с обильным хвойным подростом насаждениях. В зависимости от скорости его распространения  различают устойчивый (</w:t>
      </w:r>
      <w:r w:rsidRPr="009802F8">
        <w:rPr>
          <w:i/>
          <w:sz w:val="28"/>
          <w:szCs w:val="28"/>
          <w:lang w:val="en-US"/>
        </w:rPr>
        <w:t>V</w:t>
      </w:r>
      <w:r w:rsidRPr="009802F8">
        <w:rPr>
          <w:sz w:val="28"/>
          <w:szCs w:val="28"/>
        </w:rPr>
        <w:t xml:space="preserve"> до 60 м/мин) и беглый (</w:t>
      </w:r>
      <w:r w:rsidRPr="009802F8">
        <w:rPr>
          <w:i/>
          <w:sz w:val="28"/>
          <w:szCs w:val="28"/>
          <w:lang w:val="en-US"/>
        </w:rPr>
        <w:t>V</w:t>
      </w:r>
      <w:r w:rsidRPr="009802F8">
        <w:rPr>
          <w:sz w:val="28"/>
          <w:szCs w:val="28"/>
        </w:rPr>
        <w:t xml:space="preserve"> более 60 м/мин) верховые пожары. Дым при верховом пожаре  обычно имеет темно-серый цвет, а высота пламени на 5–8 м превышает уровень крон деревьев.  </w:t>
      </w:r>
    </w:p>
    <w:p w:rsidR="00E534A9" w:rsidRPr="009802F8" w:rsidRDefault="00E534A9" w:rsidP="00E534A9">
      <w:pPr>
        <w:widowControl w:val="0"/>
        <w:ind w:firstLine="425"/>
        <w:jc w:val="both"/>
        <w:rPr>
          <w:spacing w:val="4"/>
          <w:sz w:val="28"/>
          <w:szCs w:val="28"/>
        </w:rPr>
      </w:pPr>
      <w:r w:rsidRPr="009802F8">
        <w:rPr>
          <w:b/>
          <w:i/>
          <w:spacing w:val="4"/>
          <w:sz w:val="28"/>
          <w:szCs w:val="28"/>
        </w:rPr>
        <w:t>Верховой устойчивый пожар</w:t>
      </w:r>
      <w:r w:rsidRPr="009802F8">
        <w:rPr>
          <w:spacing w:val="4"/>
          <w:sz w:val="28"/>
          <w:szCs w:val="28"/>
        </w:rPr>
        <w:t xml:space="preserve"> развивается относительно медленно (</w:t>
      </w:r>
      <w:r w:rsidRPr="009802F8">
        <w:rPr>
          <w:i/>
          <w:spacing w:val="4"/>
          <w:sz w:val="28"/>
          <w:szCs w:val="28"/>
          <w:lang w:val="en-US"/>
        </w:rPr>
        <w:t>V</w:t>
      </w:r>
      <w:r w:rsidRPr="009802F8">
        <w:rPr>
          <w:spacing w:val="4"/>
          <w:sz w:val="28"/>
          <w:szCs w:val="28"/>
        </w:rPr>
        <w:t xml:space="preserve"> до 60 м/мин), при этом горят кроны деревьев. Такого вида пожары, как правило, наблюдаются в хвойных молодняках, средневозрастных и многоярусных хвойных насаждениях. Фронт огня представляет собой сплошную огненную стену,  продвижение горения несколько опережает распространение низового пожара. При такой форме пожара сгорают относительно крупные ветви, сучья и вся хвоя. Почти полностью сгорают подрост, подлесок и </w:t>
      </w:r>
      <w:proofErr w:type="gramStart"/>
      <w:r w:rsidRPr="009802F8">
        <w:rPr>
          <w:spacing w:val="4"/>
          <w:sz w:val="28"/>
          <w:szCs w:val="28"/>
        </w:rPr>
        <w:t>отпад</w:t>
      </w:r>
      <w:proofErr w:type="gramEnd"/>
      <w:r w:rsidRPr="009802F8">
        <w:rPr>
          <w:spacing w:val="4"/>
          <w:sz w:val="28"/>
          <w:szCs w:val="28"/>
        </w:rPr>
        <w:t>, а напочвенный покров и лесная подстилка прогорают до минерального слоя почвы, сильно обгорают стволы и корни деревьев.</w:t>
      </w:r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spacing w:val="4"/>
          <w:sz w:val="28"/>
          <w:szCs w:val="28"/>
        </w:rPr>
      </w:pPr>
      <w:r w:rsidRPr="009802F8">
        <w:rPr>
          <w:b/>
          <w:i/>
          <w:spacing w:val="2"/>
          <w:sz w:val="28"/>
          <w:szCs w:val="28"/>
        </w:rPr>
        <w:t>Верховой беглый пожар</w:t>
      </w:r>
      <w:r w:rsidRPr="009802F8">
        <w:rPr>
          <w:spacing w:val="2"/>
          <w:sz w:val="28"/>
          <w:szCs w:val="28"/>
        </w:rPr>
        <w:t xml:space="preserve"> характерен для средн</w:t>
      </w:r>
      <w:proofErr w:type="gramStart"/>
      <w:r w:rsidRPr="009802F8">
        <w:rPr>
          <w:spacing w:val="2"/>
          <w:sz w:val="28"/>
          <w:szCs w:val="28"/>
        </w:rPr>
        <w:t>е-</w:t>
      </w:r>
      <w:proofErr w:type="gramEnd"/>
      <w:r w:rsidRPr="009802F8">
        <w:rPr>
          <w:spacing w:val="2"/>
          <w:sz w:val="28"/>
          <w:szCs w:val="28"/>
        </w:rPr>
        <w:t xml:space="preserve"> и </w:t>
      </w:r>
      <w:proofErr w:type="spellStart"/>
      <w:r w:rsidRPr="009802F8">
        <w:rPr>
          <w:spacing w:val="2"/>
          <w:sz w:val="28"/>
          <w:szCs w:val="28"/>
        </w:rPr>
        <w:t>низкополнотных</w:t>
      </w:r>
      <w:proofErr w:type="spellEnd"/>
      <w:r w:rsidRPr="009802F8">
        <w:rPr>
          <w:spacing w:val="2"/>
          <w:sz w:val="28"/>
          <w:szCs w:val="28"/>
        </w:rPr>
        <w:t xml:space="preserve"> средневозрастных и спелых древостоев с </w:t>
      </w:r>
      <w:proofErr w:type="spellStart"/>
      <w:r w:rsidRPr="009802F8">
        <w:rPr>
          <w:spacing w:val="2"/>
          <w:sz w:val="28"/>
          <w:szCs w:val="28"/>
        </w:rPr>
        <w:t>куртинно</w:t>
      </w:r>
      <w:proofErr w:type="spellEnd"/>
      <w:r w:rsidRPr="009802F8">
        <w:rPr>
          <w:spacing w:val="2"/>
          <w:sz w:val="28"/>
          <w:szCs w:val="28"/>
        </w:rPr>
        <w:t xml:space="preserve"> расположенным хвойным подростом и наличием второго яруса,        в живом напочвенном покрове которых имеются легко воспламеняющиеся растения. При пожаре образуется огненный вал, который скачкообразно с большой скоростью (</w:t>
      </w:r>
      <w:r w:rsidRPr="009802F8">
        <w:rPr>
          <w:i/>
          <w:spacing w:val="2"/>
          <w:sz w:val="28"/>
          <w:szCs w:val="28"/>
          <w:lang w:val="en-US"/>
        </w:rPr>
        <w:t>V</w:t>
      </w:r>
      <w:r w:rsidRPr="009802F8">
        <w:rPr>
          <w:spacing w:val="2"/>
          <w:sz w:val="28"/>
          <w:szCs w:val="28"/>
        </w:rPr>
        <w:t xml:space="preserve"> более 60 м/мин)</w:t>
      </w:r>
      <w:r w:rsidRPr="009802F8">
        <w:rPr>
          <w:spacing w:val="4"/>
          <w:sz w:val="28"/>
          <w:szCs w:val="28"/>
        </w:rPr>
        <w:t xml:space="preserve">  распространяется по кронам деревьев, при этом сгорает хвоя и мелкие веточки. В процессе горения крон деревьев образуется многочисленный поток искр, которые ветром перебрасываются на значительные (до </w:t>
      </w:r>
      <w:smartTag w:uri="urn:schemas-microsoft-com:office:smarttags" w:element="metricconverter">
        <w:smartTagPr>
          <w:attr w:name="ProductID" w:val="500 м"/>
        </w:smartTagPr>
        <w:r w:rsidRPr="009802F8">
          <w:rPr>
            <w:spacing w:val="4"/>
            <w:sz w:val="28"/>
            <w:szCs w:val="28"/>
          </w:rPr>
          <w:t>500 м</w:t>
        </w:r>
      </w:smartTag>
      <w:r w:rsidRPr="009802F8">
        <w:rPr>
          <w:spacing w:val="4"/>
          <w:sz w:val="28"/>
          <w:szCs w:val="28"/>
        </w:rPr>
        <w:t xml:space="preserve">) расстояния и являются источником новых очагов возгораний вблизи расположенных насаждений. Одновременно низовым </w:t>
      </w:r>
      <w:r w:rsidRPr="009802F8">
        <w:rPr>
          <w:spacing w:val="4"/>
          <w:sz w:val="28"/>
          <w:szCs w:val="28"/>
        </w:rPr>
        <w:lastRenderedPageBreak/>
        <w:t xml:space="preserve">огнем, который движется под пологом леса со значительным отставанием от верхового огня, в зависимости от типа леса и захламленности, сгорают или обугливаются подрост и подлесок, единично подгорают корни деревьев. В то же время  полностью или частично сгорают живой напочвенный покров и лесная подстилка. </w:t>
      </w:r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9802F8">
        <w:rPr>
          <w:b/>
          <w:i/>
          <w:sz w:val="28"/>
          <w:szCs w:val="28"/>
        </w:rPr>
        <w:t>Подстилочно-гумусовый  пожар</w:t>
      </w:r>
      <w:r w:rsidRPr="009802F8">
        <w:rPr>
          <w:sz w:val="28"/>
          <w:szCs w:val="28"/>
        </w:rPr>
        <w:t xml:space="preserve"> – почвенный пожар, при котором горит лесная  подстилка и гумусовый горизонт.</w:t>
      </w:r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spacing w:val="4"/>
          <w:sz w:val="28"/>
          <w:szCs w:val="28"/>
        </w:rPr>
      </w:pPr>
      <w:r w:rsidRPr="009802F8">
        <w:rPr>
          <w:b/>
          <w:i/>
          <w:spacing w:val="4"/>
          <w:sz w:val="28"/>
          <w:szCs w:val="28"/>
        </w:rPr>
        <w:t>Торфяной лесной пожар</w:t>
      </w:r>
      <w:r w:rsidRPr="009802F8">
        <w:rPr>
          <w:spacing w:val="4"/>
          <w:sz w:val="28"/>
          <w:szCs w:val="28"/>
        </w:rPr>
        <w:t xml:space="preserve"> – лесной пожар, при котором горит торфяной слой заболоченных и болотных почв. Торфяные пожары способны к </w:t>
      </w:r>
      <w:proofErr w:type="spellStart"/>
      <w:r w:rsidRPr="009802F8">
        <w:rPr>
          <w:spacing w:val="4"/>
          <w:sz w:val="28"/>
          <w:szCs w:val="28"/>
        </w:rPr>
        <w:t>самозаглублению</w:t>
      </w:r>
      <w:proofErr w:type="spellEnd"/>
      <w:r w:rsidRPr="009802F8">
        <w:rPr>
          <w:spacing w:val="4"/>
          <w:sz w:val="28"/>
          <w:szCs w:val="28"/>
        </w:rPr>
        <w:t xml:space="preserve">, с выгоранием торфяной залежи на глубину до нескольких метров. В некоторых случаях торф сгорает на глубину до </w:t>
      </w:r>
      <w:r w:rsidR="00877DA5" w:rsidRPr="009802F8">
        <w:rPr>
          <w:spacing w:val="4"/>
          <w:sz w:val="28"/>
          <w:szCs w:val="28"/>
        </w:rPr>
        <w:t xml:space="preserve">минерального слоя или до слоев </w:t>
      </w:r>
      <w:r w:rsidRPr="009802F8">
        <w:rPr>
          <w:spacing w:val="4"/>
          <w:sz w:val="28"/>
          <w:szCs w:val="28"/>
        </w:rPr>
        <w:t>с высокой влажностью, в которых горение невозможно. Торфяные пожары возникают обычно после длительной сильной            засухи и в засушливые годы занимают в лесном фонде значительный удельный вес среди лесных пожаров. В процессе горения выгорает органическая часть почвы и происходит гибель лесных насаждений вследствие обгорания корней            деревьев.</w:t>
      </w:r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9802F8">
        <w:rPr>
          <w:sz w:val="28"/>
          <w:szCs w:val="28"/>
        </w:rPr>
        <w:t xml:space="preserve">В зависимости от величины площади пожара для условий Республики Беларусь выделено </w:t>
      </w:r>
      <w:r w:rsidRPr="009802F8">
        <w:rPr>
          <w:b/>
          <w:sz w:val="28"/>
          <w:szCs w:val="28"/>
        </w:rPr>
        <w:t>пять классов лесных пожаров:</w:t>
      </w:r>
      <w:r w:rsidR="007A1E78" w:rsidRPr="009802F8">
        <w:rPr>
          <w:sz w:val="28"/>
          <w:szCs w:val="28"/>
        </w:rPr>
        <w:t xml:space="preserve">  </w:t>
      </w:r>
      <w:proofErr w:type="gramStart"/>
      <w:r w:rsidRPr="009802F8">
        <w:rPr>
          <w:sz w:val="28"/>
          <w:szCs w:val="28"/>
        </w:rPr>
        <w:t xml:space="preserve">А – менее </w:t>
      </w:r>
      <w:smartTag w:uri="urn:schemas-microsoft-com:office:smarttags" w:element="metricconverter">
        <w:smartTagPr>
          <w:attr w:name="ProductID" w:val="0,01 га"/>
        </w:smartTagPr>
        <w:r w:rsidRPr="009802F8">
          <w:rPr>
            <w:sz w:val="28"/>
            <w:szCs w:val="28"/>
          </w:rPr>
          <w:t>0,01 га</w:t>
        </w:r>
      </w:smartTag>
      <w:r w:rsidRPr="009802F8">
        <w:rPr>
          <w:sz w:val="28"/>
          <w:szCs w:val="28"/>
        </w:rPr>
        <w:t>, Б – 0,01–0,10 га, В – 0,11–5,0 га, Г – 5,1–25,0 га, Д – более 25,0 га (СТБ 1408-2003 «Мониторинг и прогнозирование лесных пожаров»).</w:t>
      </w:r>
      <w:proofErr w:type="gramEnd"/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spacing w:val="-2"/>
          <w:sz w:val="28"/>
          <w:szCs w:val="28"/>
        </w:rPr>
      </w:pPr>
      <w:r w:rsidRPr="009802F8">
        <w:rPr>
          <w:spacing w:val="-2"/>
          <w:sz w:val="28"/>
          <w:szCs w:val="28"/>
        </w:rPr>
        <w:t xml:space="preserve">Скорость распространения  пламени по фронту пожара, высота пламени на кромке пожара при низовых и глубина прогорания органических горизонтов почвы (при почвенных пожарах) определяют их интенсивность. В зависимости от этого выделяют пожары слабой, </w:t>
      </w:r>
      <w:r w:rsidR="00780085" w:rsidRPr="009802F8">
        <w:rPr>
          <w:spacing w:val="-2"/>
          <w:sz w:val="28"/>
          <w:szCs w:val="28"/>
        </w:rPr>
        <w:t>средней и сильной интенсивности</w:t>
      </w:r>
      <w:r w:rsidRPr="009802F8">
        <w:rPr>
          <w:b/>
          <w:spacing w:val="-2"/>
          <w:sz w:val="28"/>
          <w:szCs w:val="28"/>
        </w:rPr>
        <w:t>.</w:t>
      </w:r>
    </w:p>
    <w:p w:rsidR="00880C52" w:rsidRPr="009802F8" w:rsidRDefault="00880C52" w:rsidP="00880C52">
      <w:pPr>
        <w:tabs>
          <w:tab w:val="left" w:pos="0"/>
          <w:tab w:val="left" w:pos="142"/>
        </w:tabs>
        <w:ind w:left="567"/>
        <w:rPr>
          <w:snapToGrid w:val="0"/>
          <w:sz w:val="28"/>
          <w:szCs w:val="28"/>
        </w:rPr>
      </w:pPr>
    </w:p>
    <w:p w:rsidR="00880C52" w:rsidRPr="009802F8" w:rsidRDefault="00880C52" w:rsidP="00880C52">
      <w:pPr>
        <w:tabs>
          <w:tab w:val="left" w:pos="0"/>
          <w:tab w:val="left" w:pos="142"/>
        </w:tabs>
        <w:ind w:left="567"/>
        <w:rPr>
          <w:b/>
          <w:sz w:val="28"/>
          <w:szCs w:val="28"/>
        </w:rPr>
      </w:pPr>
      <w:r w:rsidRPr="009802F8">
        <w:rPr>
          <w:b/>
          <w:snapToGrid w:val="0"/>
          <w:sz w:val="28"/>
          <w:szCs w:val="28"/>
        </w:rPr>
        <w:t>3 Диагностика и классификация лесных пожаров.</w:t>
      </w:r>
    </w:p>
    <w:p w:rsidR="00880C52" w:rsidRPr="009802F8" w:rsidRDefault="00880C52" w:rsidP="00E534A9">
      <w:pPr>
        <w:pStyle w:val="a3"/>
        <w:widowControl w:val="0"/>
        <w:spacing w:after="0"/>
        <w:ind w:left="0" w:firstLine="425"/>
        <w:jc w:val="both"/>
        <w:rPr>
          <w:spacing w:val="4"/>
          <w:sz w:val="28"/>
          <w:szCs w:val="28"/>
        </w:rPr>
      </w:pPr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spacing w:val="4"/>
          <w:sz w:val="28"/>
          <w:szCs w:val="28"/>
        </w:rPr>
      </w:pPr>
      <w:r w:rsidRPr="009802F8">
        <w:rPr>
          <w:spacing w:val="4"/>
          <w:sz w:val="28"/>
          <w:szCs w:val="28"/>
        </w:rPr>
        <w:t xml:space="preserve">Вид и интенсивность пожара определяются по степени повреждения или сгорания отдельных компонентов леса, которые зависят от класса пожарной опасности по условиям погоды (таблица  </w:t>
      </w:r>
      <w:r w:rsidR="00780085" w:rsidRPr="009802F8">
        <w:rPr>
          <w:spacing w:val="4"/>
          <w:sz w:val="28"/>
          <w:szCs w:val="28"/>
        </w:rPr>
        <w:t>1</w:t>
      </w:r>
      <w:r w:rsidRPr="009802F8">
        <w:rPr>
          <w:spacing w:val="4"/>
          <w:sz w:val="28"/>
          <w:szCs w:val="28"/>
        </w:rPr>
        <w:t>).</w:t>
      </w:r>
    </w:p>
    <w:p w:rsidR="00E534A9" w:rsidRPr="009802F8" w:rsidRDefault="00E534A9" w:rsidP="00E534A9">
      <w:pPr>
        <w:pStyle w:val="a3"/>
        <w:widowControl w:val="0"/>
        <w:spacing w:after="0"/>
        <w:ind w:left="0" w:firstLine="425"/>
        <w:jc w:val="both"/>
        <w:rPr>
          <w:spacing w:val="-4"/>
          <w:sz w:val="28"/>
          <w:szCs w:val="28"/>
        </w:rPr>
      </w:pPr>
      <w:r w:rsidRPr="009802F8">
        <w:rPr>
          <w:spacing w:val="-4"/>
          <w:sz w:val="28"/>
          <w:szCs w:val="28"/>
        </w:rPr>
        <w:t xml:space="preserve">Таблица </w:t>
      </w:r>
      <w:r w:rsidR="00780085" w:rsidRPr="009802F8">
        <w:rPr>
          <w:spacing w:val="-4"/>
          <w:sz w:val="28"/>
          <w:szCs w:val="28"/>
        </w:rPr>
        <w:t>1</w:t>
      </w:r>
      <w:r w:rsidRPr="009802F8">
        <w:rPr>
          <w:spacing w:val="-4"/>
          <w:sz w:val="28"/>
          <w:szCs w:val="28"/>
        </w:rPr>
        <w:t xml:space="preserve"> − Основные показатели для определения вида и интенсивности лесного пожара</w:t>
      </w:r>
    </w:p>
    <w:p w:rsidR="00780085" w:rsidRPr="009802F8" w:rsidRDefault="00780085" w:rsidP="00E534A9">
      <w:pPr>
        <w:pStyle w:val="a3"/>
        <w:widowControl w:val="0"/>
        <w:spacing w:after="0"/>
        <w:ind w:left="0" w:firstLine="425"/>
        <w:jc w:val="both"/>
        <w:rPr>
          <w:spacing w:val="-4"/>
          <w:sz w:val="28"/>
          <w:szCs w:val="28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117"/>
        <w:gridCol w:w="9"/>
        <w:gridCol w:w="5103"/>
      </w:tblGrid>
      <w:tr w:rsidR="00E534A9" w:rsidRPr="009802F8" w:rsidTr="009802F8">
        <w:trPr>
          <w:trHeight w:val="151"/>
        </w:trPr>
        <w:tc>
          <w:tcPr>
            <w:tcW w:w="1985" w:type="dxa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Вид и 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интенсивность  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пожара</w:t>
            </w:r>
          </w:p>
        </w:tc>
        <w:tc>
          <w:tcPr>
            <w:tcW w:w="2117" w:type="dxa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Класс пожарной опасности лесов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 (</w:t>
            </w:r>
            <w:proofErr w:type="spellStart"/>
            <w:r w:rsidRPr="009802F8">
              <w:rPr>
                <w:sz w:val="28"/>
                <w:szCs w:val="28"/>
              </w:rPr>
              <w:t>загораемости</w:t>
            </w:r>
            <w:proofErr w:type="spellEnd"/>
            <w:r w:rsidRPr="009802F8">
              <w:rPr>
                <w:sz w:val="28"/>
                <w:szCs w:val="28"/>
              </w:rPr>
              <w:t xml:space="preserve">) 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 по условиям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 погоды</w:t>
            </w:r>
          </w:p>
        </w:tc>
        <w:tc>
          <w:tcPr>
            <w:tcW w:w="5112" w:type="dxa"/>
            <w:gridSpan w:val="2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Характеристика  </w:t>
            </w:r>
            <w:proofErr w:type="spellStart"/>
            <w:r w:rsidRPr="009802F8">
              <w:rPr>
                <w:sz w:val="28"/>
                <w:szCs w:val="28"/>
              </w:rPr>
              <w:t>послепожарного</w:t>
            </w:r>
            <w:proofErr w:type="spellEnd"/>
            <w:r w:rsidRPr="009802F8">
              <w:rPr>
                <w:sz w:val="28"/>
                <w:szCs w:val="28"/>
              </w:rPr>
              <w:t xml:space="preserve">  состояния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основных видов горючих материалов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и насаждений, особенности пожара</w:t>
            </w:r>
          </w:p>
        </w:tc>
      </w:tr>
      <w:tr w:rsidR="00E534A9" w:rsidRPr="009802F8" w:rsidTr="009802F8">
        <w:trPr>
          <w:trHeight w:val="151"/>
        </w:trPr>
        <w:tc>
          <w:tcPr>
            <w:tcW w:w="1985" w:type="dxa"/>
            <w:tcBorders>
              <w:bottom w:val="double" w:sz="4" w:space="0" w:color="auto"/>
            </w:tcBorders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1</w:t>
            </w:r>
          </w:p>
        </w:tc>
        <w:tc>
          <w:tcPr>
            <w:tcW w:w="2117" w:type="dxa"/>
            <w:tcBorders>
              <w:bottom w:val="double" w:sz="4" w:space="0" w:color="auto"/>
            </w:tcBorders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2</w:t>
            </w:r>
          </w:p>
        </w:tc>
        <w:tc>
          <w:tcPr>
            <w:tcW w:w="5112" w:type="dxa"/>
            <w:gridSpan w:val="2"/>
            <w:tcBorders>
              <w:bottom w:val="double" w:sz="4" w:space="0" w:color="auto"/>
            </w:tcBorders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3</w:t>
            </w:r>
          </w:p>
        </w:tc>
      </w:tr>
      <w:tr w:rsidR="00E534A9" w:rsidRPr="009802F8" w:rsidTr="009802F8">
        <w:trPr>
          <w:trHeight w:val="151"/>
        </w:trPr>
        <w:tc>
          <w:tcPr>
            <w:tcW w:w="198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b/>
                <w:sz w:val="28"/>
                <w:szCs w:val="28"/>
              </w:rPr>
            </w:pPr>
            <w:r w:rsidRPr="009802F8">
              <w:rPr>
                <w:b/>
                <w:sz w:val="28"/>
                <w:szCs w:val="28"/>
              </w:rPr>
              <w:t>Низовой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b/>
                <w:sz w:val="28"/>
                <w:szCs w:val="28"/>
              </w:rPr>
            </w:pPr>
            <w:r w:rsidRPr="009802F8">
              <w:rPr>
                <w:b/>
                <w:sz w:val="28"/>
                <w:szCs w:val="28"/>
              </w:rPr>
              <w:t>беглый: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c</w:t>
            </w:r>
            <w:proofErr w:type="spellStart"/>
            <w:r w:rsidRPr="009802F8">
              <w:rPr>
                <w:sz w:val="28"/>
                <w:szCs w:val="28"/>
              </w:rPr>
              <w:t>лабая</w:t>
            </w:r>
            <w:proofErr w:type="spellEnd"/>
          </w:p>
        </w:tc>
        <w:tc>
          <w:tcPr>
            <w:tcW w:w="21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  <w:lang w:val="en-US"/>
              </w:rPr>
            </w:pP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</w:t>
            </w:r>
            <w:r w:rsidRPr="009802F8">
              <w:rPr>
                <w:sz w:val="28"/>
                <w:szCs w:val="28"/>
              </w:rPr>
              <w:t>–</w:t>
            </w:r>
            <w:r w:rsidRPr="009802F8">
              <w:rPr>
                <w:sz w:val="28"/>
                <w:szCs w:val="28"/>
                <w:lang w:val="en-US"/>
              </w:rPr>
              <w:t>II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12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Поверхностное (до 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9802F8">
                <w:rPr>
                  <w:sz w:val="28"/>
                  <w:szCs w:val="28"/>
                </w:rPr>
                <w:t>0,5 кг</w:t>
              </w:r>
            </w:smartTag>
            <w:r w:rsidRPr="009802F8">
              <w:rPr>
                <w:sz w:val="28"/>
                <w:szCs w:val="28"/>
              </w:rPr>
              <w:t xml:space="preserve"> абсолютно сухой массы/м</w:t>
            </w:r>
            <w:proofErr w:type="gramStart"/>
            <w:r w:rsidRPr="009802F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9802F8">
              <w:rPr>
                <w:sz w:val="28"/>
                <w:szCs w:val="28"/>
              </w:rPr>
              <w:t xml:space="preserve"> напочвенного покрова) сгорание </w:t>
            </w:r>
            <w:proofErr w:type="spellStart"/>
            <w:r w:rsidRPr="009802F8">
              <w:rPr>
                <w:sz w:val="28"/>
                <w:szCs w:val="28"/>
              </w:rPr>
              <w:t>опада</w:t>
            </w:r>
            <w:proofErr w:type="spellEnd"/>
            <w:r w:rsidRPr="009802F8">
              <w:rPr>
                <w:sz w:val="28"/>
                <w:szCs w:val="28"/>
              </w:rPr>
              <w:t xml:space="preserve">. Высота нагара на стволах до 1 м, скорость </w:t>
            </w:r>
            <w:r w:rsidRPr="009802F8">
              <w:rPr>
                <w:sz w:val="28"/>
                <w:szCs w:val="28"/>
              </w:rPr>
              <w:lastRenderedPageBreak/>
              <w:t xml:space="preserve">распространения до 1 м/мин., высота  пламени – до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9802F8">
                <w:rPr>
                  <w:sz w:val="28"/>
                  <w:szCs w:val="28"/>
                </w:rPr>
                <w:t>0,5 м</w:t>
              </w:r>
              <w:r w:rsidR="00880C52" w:rsidRPr="009802F8">
                <w:rPr>
                  <w:sz w:val="28"/>
                  <w:szCs w:val="28"/>
                </w:rPr>
                <w:t>.</w:t>
              </w:r>
            </w:smartTag>
          </w:p>
        </w:tc>
      </w:tr>
      <w:tr w:rsidR="00E534A9" w:rsidRPr="009802F8" w:rsidTr="009802F8">
        <w:trPr>
          <w:trHeight w:val="151"/>
        </w:trPr>
        <w:tc>
          <w:tcPr>
            <w:tcW w:w="1985" w:type="dxa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lastRenderedPageBreak/>
              <w:t>Средняя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2117" w:type="dxa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III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12" w:type="dxa"/>
            <w:gridSpan w:val="2"/>
            <w:tcBorders>
              <w:bottom w:val="nil"/>
            </w:tcBorders>
            <w:vAlign w:val="center"/>
          </w:tcPr>
          <w:p w:rsidR="00E534A9" w:rsidRPr="009802F8" w:rsidRDefault="00E534A9" w:rsidP="00880C5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Сгорание значительной (0,5–1,5 кг абсолютно сухой массы/м</w:t>
            </w:r>
            <w:proofErr w:type="gramStart"/>
            <w:r w:rsidRPr="009802F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9802F8">
              <w:rPr>
                <w:sz w:val="28"/>
                <w:szCs w:val="28"/>
              </w:rPr>
              <w:t xml:space="preserve"> напочвенного покрова) части </w:t>
            </w:r>
            <w:proofErr w:type="spellStart"/>
            <w:r w:rsidRPr="009802F8">
              <w:rPr>
                <w:sz w:val="28"/>
                <w:szCs w:val="28"/>
              </w:rPr>
              <w:t>опада</w:t>
            </w:r>
            <w:proofErr w:type="spellEnd"/>
            <w:r w:rsidRPr="009802F8">
              <w:rPr>
                <w:sz w:val="28"/>
                <w:szCs w:val="28"/>
              </w:rPr>
              <w:t xml:space="preserve">. Высота нагара на стволах    </w:t>
            </w:r>
            <w:r w:rsidRPr="009802F8">
              <w:rPr>
                <w:spacing w:val="-6"/>
                <w:sz w:val="28"/>
                <w:szCs w:val="28"/>
              </w:rPr>
              <w:t>1–2 м, скорость распространения – 1–3 м/мин.,</w:t>
            </w:r>
            <w:r w:rsidRPr="009802F8">
              <w:rPr>
                <w:sz w:val="28"/>
                <w:szCs w:val="28"/>
              </w:rPr>
              <w:t xml:space="preserve"> высота пламени – 0,5–1,5 м</w:t>
            </w:r>
          </w:p>
        </w:tc>
      </w:tr>
      <w:tr w:rsidR="00E534A9" w:rsidRPr="009802F8" w:rsidTr="009802F8">
        <w:trPr>
          <w:trHeight w:val="1603"/>
        </w:trPr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Сильная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Сгорание более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9802F8">
                <w:rPr>
                  <w:sz w:val="28"/>
                  <w:szCs w:val="28"/>
                </w:rPr>
                <w:t>1,5 кг</w:t>
              </w:r>
            </w:smartTag>
            <w:r w:rsidRPr="009802F8">
              <w:rPr>
                <w:sz w:val="28"/>
                <w:szCs w:val="28"/>
              </w:rPr>
              <w:t xml:space="preserve"> абсолютно сухой массы </w:t>
            </w:r>
            <w:proofErr w:type="spellStart"/>
            <w:r w:rsidRPr="009802F8">
              <w:rPr>
                <w:sz w:val="28"/>
                <w:szCs w:val="28"/>
              </w:rPr>
              <w:t>опада</w:t>
            </w:r>
            <w:proofErr w:type="spellEnd"/>
            <w:r w:rsidRPr="009802F8">
              <w:rPr>
                <w:sz w:val="28"/>
                <w:szCs w:val="28"/>
              </w:rPr>
              <w:t xml:space="preserve"> / м</w:t>
            </w:r>
            <w:proofErr w:type="gramStart"/>
            <w:r w:rsidRPr="009802F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9802F8">
              <w:rPr>
                <w:sz w:val="28"/>
                <w:szCs w:val="28"/>
              </w:rPr>
              <w:t xml:space="preserve"> напочвенного покрова. Высота нагара на стволах более 2 м, скорость распространения – более 3 м/мин., высота пламени – более 1,5 м</w:t>
            </w:r>
          </w:p>
        </w:tc>
      </w:tr>
      <w:tr w:rsidR="00E534A9" w:rsidRPr="009802F8" w:rsidTr="009802F8">
        <w:trPr>
          <w:trHeight w:val="865"/>
        </w:trPr>
        <w:tc>
          <w:tcPr>
            <w:tcW w:w="1985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b/>
                <w:sz w:val="28"/>
                <w:szCs w:val="28"/>
              </w:rPr>
            </w:pPr>
            <w:r w:rsidRPr="009802F8">
              <w:rPr>
                <w:b/>
                <w:sz w:val="28"/>
                <w:szCs w:val="28"/>
              </w:rPr>
              <w:t>Низовой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b/>
                <w:sz w:val="28"/>
                <w:szCs w:val="28"/>
                <w:lang w:val="en-US"/>
              </w:rPr>
            </w:pPr>
            <w:r w:rsidRPr="009802F8">
              <w:rPr>
                <w:b/>
                <w:sz w:val="28"/>
                <w:szCs w:val="28"/>
              </w:rPr>
              <w:t>устойчивый: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слабая</w:t>
            </w:r>
          </w:p>
        </w:tc>
        <w:tc>
          <w:tcPr>
            <w:tcW w:w="2126" w:type="dxa"/>
            <w:gridSpan w:val="2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  <w:lang w:val="en-US"/>
              </w:rPr>
            </w:pP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II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E534A9" w:rsidRPr="009802F8" w:rsidRDefault="00E534A9" w:rsidP="00880C5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Полное сгорание </w:t>
            </w:r>
            <w:proofErr w:type="spellStart"/>
            <w:r w:rsidRPr="009802F8">
              <w:rPr>
                <w:sz w:val="28"/>
                <w:szCs w:val="28"/>
              </w:rPr>
              <w:t>опада</w:t>
            </w:r>
            <w:proofErr w:type="spellEnd"/>
            <w:r w:rsidRPr="009802F8">
              <w:rPr>
                <w:sz w:val="28"/>
                <w:szCs w:val="28"/>
              </w:rPr>
              <w:t>, живого напочвенного покрова и верхнего слоя подстилки</w:t>
            </w:r>
          </w:p>
        </w:tc>
      </w:tr>
      <w:tr w:rsidR="00E534A9" w:rsidRPr="009802F8" w:rsidTr="009802F8">
        <w:trPr>
          <w:trHeight w:val="582"/>
        </w:trPr>
        <w:tc>
          <w:tcPr>
            <w:tcW w:w="1985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Средняя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5103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Дополнительно сгорает до минеральной  части почвы  полуразложившийся  слой  подстилки</w:t>
            </w:r>
          </w:p>
        </w:tc>
      </w:tr>
      <w:tr w:rsidR="00E534A9" w:rsidRPr="009802F8" w:rsidTr="009802F8">
        <w:trPr>
          <w:trHeight w:val="865"/>
        </w:trPr>
        <w:tc>
          <w:tcPr>
            <w:tcW w:w="1985" w:type="dxa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Сильная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IV</w:t>
            </w:r>
            <w:r w:rsidRPr="009802F8">
              <w:rPr>
                <w:sz w:val="28"/>
                <w:szCs w:val="28"/>
              </w:rPr>
              <w:t>–</w:t>
            </w:r>
            <w:r w:rsidRPr="009802F8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5103" w:type="dxa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Подстилка сгорает полностью до минеральной части почвы. Наблюдается вываливание и гибель отдельных деревьев</w:t>
            </w:r>
          </w:p>
        </w:tc>
      </w:tr>
      <w:tr w:rsidR="00E534A9" w:rsidRPr="009802F8" w:rsidTr="009802F8">
        <w:trPr>
          <w:trHeight w:val="865"/>
        </w:trPr>
        <w:tc>
          <w:tcPr>
            <w:tcW w:w="1985" w:type="dxa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b/>
                <w:sz w:val="28"/>
                <w:szCs w:val="28"/>
              </w:rPr>
            </w:pPr>
            <w:r w:rsidRPr="009802F8">
              <w:rPr>
                <w:b/>
                <w:sz w:val="28"/>
                <w:szCs w:val="28"/>
              </w:rPr>
              <w:t>Верховой: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слабая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  <w:lang w:val="en-US"/>
              </w:rPr>
            </w:pP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III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Куртинное повреждение участков древостоя с групповым размещением хвойных пород</w:t>
            </w:r>
          </w:p>
        </w:tc>
      </w:tr>
      <w:tr w:rsidR="00E534A9" w:rsidRPr="009802F8" w:rsidTr="009802F8">
        <w:trPr>
          <w:trHeight w:val="416"/>
        </w:trPr>
        <w:tc>
          <w:tcPr>
            <w:tcW w:w="1985" w:type="dxa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Средняя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5103" w:type="dxa"/>
            <w:tcBorders>
              <w:bottom w:val="nil"/>
            </w:tcBorders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position w:val="6"/>
                <w:sz w:val="28"/>
                <w:szCs w:val="28"/>
              </w:rPr>
            </w:pPr>
            <w:r w:rsidRPr="009802F8">
              <w:rPr>
                <w:position w:val="6"/>
                <w:sz w:val="28"/>
                <w:szCs w:val="28"/>
              </w:rPr>
              <w:t>Повреждается большая часть полога древостоя, скорость распространения огня по кронам деревьев  выше, чем  кромки низового пожара</w:t>
            </w:r>
          </w:p>
        </w:tc>
      </w:tr>
      <w:tr w:rsidR="00E534A9" w:rsidRPr="009802F8" w:rsidTr="009802F8">
        <w:trPr>
          <w:trHeight w:val="865"/>
        </w:trPr>
        <w:tc>
          <w:tcPr>
            <w:tcW w:w="1985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Сильная</w:t>
            </w:r>
          </w:p>
        </w:tc>
        <w:tc>
          <w:tcPr>
            <w:tcW w:w="2126" w:type="dxa"/>
            <w:gridSpan w:val="2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IV</w:t>
            </w:r>
            <w:r w:rsidRPr="009802F8">
              <w:rPr>
                <w:sz w:val="28"/>
                <w:szCs w:val="28"/>
              </w:rPr>
              <w:t>–</w:t>
            </w:r>
            <w:r w:rsidRPr="009802F8">
              <w:rPr>
                <w:sz w:val="28"/>
                <w:szCs w:val="28"/>
                <w:lang w:val="en-US"/>
              </w:rPr>
              <w:t>V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Полог древостоя сгорает полностью, редко остаются небольшие участки леса с неповрежденной огнем кроной</w:t>
            </w:r>
          </w:p>
        </w:tc>
      </w:tr>
      <w:tr w:rsidR="00E534A9" w:rsidRPr="009802F8" w:rsidTr="009802F8">
        <w:trPr>
          <w:trHeight w:val="74"/>
        </w:trPr>
        <w:tc>
          <w:tcPr>
            <w:tcW w:w="1985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b/>
                <w:sz w:val="28"/>
                <w:szCs w:val="28"/>
              </w:rPr>
            </w:pPr>
            <w:r w:rsidRPr="009802F8">
              <w:rPr>
                <w:b/>
                <w:sz w:val="28"/>
                <w:szCs w:val="28"/>
              </w:rPr>
              <w:t>Почвенный: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слабая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  <w:lang w:val="en-US"/>
              </w:rPr>
            </w:pP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III</w:t>
            </w:r>
          </w:p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position w:val="6"/>
                <w:sz w:val="28"/>
                <w:szCs w:val="28"/>
              </w:rPr>
            </w:pPr>
            <w:r w:rsidRPr="009802F8">
              <w:rPr>
                <w:position w:val="6"/>
                <w:sz w:val="28"/>
                <w:szCs w:val="28"/>
              </w:rPr>
              <w:t>Глубина прогорания органических горизонтов почвы до 10 см, на напочвенном покрове имеются места с отсутствием воздействия огня</w:t>
            </w:r>
          </w:p>
        </w:tc>
      </w:tr>
      <w:tr w:rsidR="00E534A9" w:rsidRPr="009802F8" w:rsidTr="009802F8">
        <w:trPr>
          <w:trHeight w:val="1148"/>
        </w:trPr>
        <w:tc>
          <w:tcPr>
            <w:tcW w:w="1985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Средняя</w:t>
            </w:r>
          </w:p>
        </w:tc>
        <w:tc>
          <w:tcPr>
            <w:tcW w:w="2126" w:type="dxa"/>
            <w:gridSpan w:val="2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5103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Глубина прогорания органических горизонтов почвы  10–25 см, вокруг деревьев – до минерального слоя, наблюдается очаговое вываливание деревьев</w:t>
            </w:r>
          </w:p>
        </w:tc>
      </w:tr>
      <w:tr w:rsidR="00E534A9" w:rsidRPr="009802F8" w:rsidTr="009802F8">
        <w:trPr>
          <w:trHeight w:val="349"/>
        </w:trPr>
        <w:tc>
          <w:tcPr>
            <w:tcW w:w="1985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>Сильная</w:t>
            </w:r>
          </w:p>
        </w:tc>
        <w:tc>
          <w:tcPr>
            <w:tcW w:w="2126" w:type="dxa"/>
            <w:gridSpan w:val="2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  <w:lang w:val="en-US"/>
              </w:rPr>
              <w:t>IV</w:t>
            </w:r>
            <w:r w:rsidRPr="009802F8">
              <w:rPr>
                <w:sz w:val="28"/>
                <w:szCs w:val="28"/>
              </w:rPr>
              <w:t>–</w:t>
            </w:r>
            <w:r w:rsidRPr="009802F8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5103" w:type="dxa"/>
            <w:vAlign w:val="center"/>
          </w:tcPr>
          <w:p w:rsidR="00E534A9" w:rsidRPr="009802F8" w:rsidRDefault="00E534A9" w:rsidP="00490972">
            <w:pPr>
              <w:pStyle w:val="a3"/>
              <w:widowControl w:val="0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9802F8">
              <w:rPr>
                <w:sz w:val="28"/>
                <w:szCs w:val="28"/>
              </w:rPr>
              <w:t xml:space="preserve">Глубина прогорания органических горизонтов почвы свыше 25 см, наблюдается массовое вываливание </w:t>
            </w:r>
            <w:r w:rsidRPr="009802F8">
              <w:rPr>
                <w:sz w:val="28"/>
                <w:szCs w:val="28"/>
              </w:rPr>
              <w:lastRenderedPageBreak/>
              <w:t>деревьев</w:t>
            </w:r>
          </w:p>
        </w:tc>
      </w:tr>
    </w:tbl>
    <w:p w:rsidR="00E534A9" w:rsidRPr="009802F8" w:rsidRDefault="00E534A9" w:rsidP="00E534A9">
      <w:pPr>
        <w:pStyle w:val="31"/>
        <w:widowControl w:val="0"/>
        <w:spacing w:line="240" w:lineRule="auto"/>
        <w:ind w:firstLine="709"/>
        <w:rPr>
          <w:sz w:val="28"/>
          <w:szCs w:val="28"/>
        </w:rPr>
      </w:pPr>
    </w:p>
    <w:p w:rsidR="00E534A9" w:rsidRPr="009802F8" w:rsidRDefault="00E534A9" w:rsidP="00E534A9">
      <w:pPr>
        <w:pStyle w:val="31"/>
        <w:widowControl w:val="0"/>
        <w:spacing w:line="240" w:lineRule="auto"/>
        <w:ind w:right="0" w:firstLine="425"/>
        <w:jc w:val="both"/>
        <w:rPr>
          <w:spacing w:val="-6"/>
          <w:sz w:val="28"/>
          <w:szCs w:val="28"/>
        </w:rPr>
      </w:pPr>
      <w:r w:rsidRPr="009802F8">
        <w:rPr>
          <w:spacing w:val="-6"/>
          <w:sz w:val="28"/>
          <w:szCs w:val="28"/>
        </w:rPr>
        <w:t xml:space="preserve">По  срокам  возникновения  лесные пожары  подразделяются  </w:t>
      </w:r>
      <w:proofErr w:type="gramStart"/>
      <w:r w:rsidRPr="009802F8">
        <w:rPr>
          <w:spacing w:val="-6"/>
          <w:sz w:val="28"/>
          <w:szCs w:val="28"/>
        </w:rPr>
        <w:t>на</w:t>
      </w:r>
      <w:proofErr w:type="gramEnd"/>
      <w:r w:rsidRPr="009802F8">
        <w:rPr>
          <w:spacing w:val="-6"/>
          <w:sz w:val="28"/>
          <w:szCs w:val="28"/>
        </w:rPr>
        <w:t>:</w:t>
      </w:r>
    </w:p>
    <w:p w:rsidR="00E534A9" w:rsidRPr="009802F8" w:rsidRDefault="00E534A9" w:rsidP="00E534A9">
      <w:pPr>
        <w:pStyle w:val="31"/>
        <w:widowControl w:val="0"/>
        <w:numPr>
          <w:ilvl w:val="0"/>
          <w:numId w:val="1"/>
        </w:numPr>
        <w:spacing w:line="240" w:lineRule="auto"/>
        <w:ind w:left="0" w:right="0" w:firstLine="425"/>
        <w:jc w:val="both"/>
        <w:rPr>
          <w:sz w:val="28"/>
          <w:szCs w:val="28"/>
        </w:rPr>
      </w:pPr>
      <w:proofErr w:type="gramStart"/>
      <w:r w:rsidRPr="009802F8">
        <w:rPr>
          <w:sz w:val="28"/>
          <w:szCs w:val="28"/>
        </w:rPr>
        <w:t>весенние</w:t>
      </w:r>
      <w:proofErr w:type="gramEnd"/>
      <w:r w:rsidRPr="009802F8">
        <w:rPr>
          <w:sz w:val="28"/>
          <w:szCs w:val="28"/>
        </w:rPr>
        <w:t xml:space="preserve"> (март–май);</w:t>
      </w:r>
    </w:p>
    <w:p w:rsidR="00E534A9" w:rsidRPr="009802F8" w:rsidRDefault="00E534A9" w:rsidP="00E534A9">
      <w:pPr>
        <w:pStyle w:val="31"/>
        <w:widowControl w:val="0"/>
        <w:numPr>
          <w:ilvl w:val="0"/>
          <w:numId w:val="1"/>
        </w:numPr>
        <w:spacing w:line="240" w:lineRule="auto"/>
        <w:ind w:left="0" w:right="0" w:firstLine="425"/>
        <w:jc w:val="both"/>
        <w:rPr>
          <w:sz w:val="28"/>
          <w:szCs w:val="28"/>
        </w:rPr>
      </w:pPr>
      <w:proofErr w:type="gramStart"/>
      <w:r w:rsidRPr="009802F8">
        <w:rPr>
          <w:sz w:val="28"/>
          <w:szCs w:val="28"/>
        </w:rPr>
        <w:t>летние</w:t>
      </w:r>
      <w:proofErr w:type="gramEnd"/>
      <w:r w:rsidRPr="009802F8">
        <w:rPr>
          <w:sz w:val="28"/>
          <w:szCs w:val="28"/>
        </w:rPr>
        <w:t xml:space="preserve"> (июнь–август);</w:t>
      </w:r>
    </w:p>
    <w:p w:rsidR="00E534A9" w:rsidRPr="009802F8" w:rsidRDefault="00E534A9" w:rsidP="00E534A9">
      <w:pPr>
        <w:pStyle w:val="31"/>
        <w:widowControl w:val="0"/>
        <w:numPr>
          <w:ilvl w:val="0"/>
          <w:numId w:val="1"/>
        </w:numPr>
        <w:spacing w:line="240" w:lineRule="auto"/>
        <w:ind w:left="0" w:right="0" w:firstLine="425"/>
        <w:jc w:val="both"/>
        <w:rPr>
          <w:sz w:val="28"/>
          <w:szCs w:val="28"/>
        </w:rPr>
      </w:pPr>
      <w:proofErr w:type="gramStart"/>
      <w:r w:rsidRPr="009802F8">
        <w:rPr>
          <w:sz w:val="28"/>
          <w:szCs w:val="28"/>
        </w:rPr>
        <w:t>осенние</w:t>
      </w:r>
      <w:proofErr w:type="gramEnd"/>
      <w:r w:rsidRPr="009802F8">
        <w:rPr>
          <w:sz w:val="28"/>
          <w:szCs w:val="28"/>
        </w:rPr>
        <w:t xml:space="preserve"> (сентябрь–октябрь).</w:t>
      </w:r>
    </w:p>
    <w:p w:rsidR="00E534A9" w:rsidRPr="009802F8" w:rsidRDefault="00E534A9" w:rsidP="00E534A9">
      <w:pPr>
        <w:pStyle w:val="31"/>
        <w:widowControl w:val="0"/>
        <w:spacing w:line="240" w:lineRule="auto"/>
        <w:ind w:right="0" w:firstLine="425"/>
        <w:jc w:val="both"/>
        <w:rPr>
          <w:spacing w:val="6"/>
          <w:sz w:val="28"/>
          <w:szCs w:val="28"/>
        </w:rPr>
      </w:pPr>
      <w:proofErr w:type="gramStart"/>
      <w:r w:rsidRPr="009802F8">
        <w:rPr>
          <w:spacing w:val="6"/>
          <w:sz w:val="28"/>
          <w:szCs w:val="28"/>
        </w:rPr>
        <w:t>Ранней весной возникают, как правило, низовые (вырубки, гари и т.д.) и верховые пожары (молодняки).</w:t>
      </w:r>
      <w:proofErr w:type="gramEnd"/>
      <w:r w:rsidRPr="009802F8">
        <w:rPr>
          <w:spacing w:val="6"/>
          <w:sz w:val="28"/>
          <w:szCs w:val="28"/>
        </w:rPr>
        <w:t xml:space="preserve"> В летний и осенний периоды возможно возникновение всех видов пожаров. </w:t>
      </w:r>
    </w:p>
    <w:p w:rsidR="00517DEA" w:rsidRDefault="00517DEA" w:rsidP="00517DEA">
      <w:pPr>
        <w:ind w:firstLine="680"/>
        <w:rPr>
          <w:b/>
          <w:sz w:val="30"/>
          <w:szCs w:val="30"/>
        </w:rPr>
      </w:pPr>
    </w:p>
    <w:p w:rsidR="00517DEA" w:rsidRPr="00A2134A" w:rsidRDefault="00517DEA" w:rsidP="00517DEA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Литература</w:t>
      </w:r>
    </w:p>
    <w:p w:rsidR="00517DEA" w:rsidRPr="00A2134A" w:rsidRDefault="00517DEA" w:rsidP="00517DEA">
      <w:pPr>
        <w:ind w:firstLine="680"/>
        <w:rPr>
          <w:b/>
          <w:sz w:val="30"/>
          <w:szCs w:val="30"/>
        </w:rPr>
      </w:pPr>
    </w:p>
    <w:p w:rsidR="00517DEA" w:rsidRPr="00A2134A" w:rsidRDefault="00517DEA" w:rsidP="00517DE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1 ГОСТ 17.6.1.01-83 – Охрана природы. Охрана и защита лесов. Термины и определения.  - </w:t>
      </w:r>
      <w:proofErr w:type="spellStart"/>
      <w:r w:rsidRPr="00A2134A">
        <w:rPr>
          <w:sz w:val="30"/>
          <w:szCs w:val="30"/>
        </w:rPr>
        <w:t>Введ</w:t>
      </w:r>
      <w:proofErr w:type="spellEnd"/>
      <w:r w:rsidRPr="00A2134A">
        <w:rPr>
          <w:sz w:val="30"/>
          <w:szCs w:val="30"/>
        </w:rPr>
        <w:t xml:space="preserve">. постановлением Государственного комитета СССР по стандартам от 19.12.83 № 6263- М.: Изд. стандартов, 1985. – 12 с. </w:t>
      </w:r>
    </w:p>
    <w:p w:rsidR="00517DEA" w:rsidRPr="00A2134A" w:rsidRDefault="00517DEA" w:rsidP="00517DE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2 ТКП 193-2009(02080) «Правила противопожарного обустройства лесов Республики Беларусь. </w:t>
      </w:r>
      <w:r w:rsidRPr="00A2134A">
        <w:rPr>
          <w:sz w:val="30"/>
          <w:szCs w:val="30"/>
        </w:rPr>
        <w:sym w:font="Symbol" w:char="F02D"/>
      </w:r>
      <w:r w:rsidRPr="00A2134A">
        <w:rPr>
          <w:sz w:val="30"/>
          <w:szCs w:val="30"/>
        </w:rPr>
        <w:t xml:space="preserve"> Министерство лесного хозяйства Республики Беларусь,  2009. </w:t>
      </w:r>
      <w:r w:rsidRPr="00A2134A">
        <w:rPr>
          <w:sz w:val="30"/>
          <w:szCs w:val="30"/>
        </w:rPr>
        <w:sym w:font="Symbol" w:char="F02D"/>
      </w:r>
      <w:r w:rsidRPr="00A2134A">
        <w:rPr>
          <w:sz w:val="30"/>
          <w:szCs w:val="30"/>
        </w:rPr>
        <w:t xml:space="preserve"> 12 с.</w:t>
      </w:r>
    </w:p>
    <w:p w:rsidR="00517DEA" w:rsidRPr="00A2134A" w:rsidRDefault="00517DEA" w:rsidP="00517DEA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3 </w:t>
      </w:r>
      <w:proofErr w:type="spellStart"/>
      <w:r w:rsidRPr="00A2134A">
        <w:rPr>
          <w:sz w:val="30"/>
          <w:szCs w:val="30"/>
        </w:rPr>
        <w:t>Усеня</w:t>
      </w:r>
      <w:proofErr w:type="spellEnd"/>
      <w:r w:rsidRPr="00A2134A">
        <w:rPr>
          <w:sz w:val="30"/>
          <w:szCs w:val="30"/>
        </w:rPr>
        <w:t xml:space="preserve">, В.В. Лесная  </w:t>
      </w:r>
      <w:proofErr w:type="spellStart"/>
      <w:r w:rsidRPr="00A2134A">
        <w:rPr>
          <w:sz w:val="30"/>
          <w:szCs w:val="30"/>
        </w:rPr>
        <w:t>пирология</w:t>
      </w:r>
      <w:proofErr w:type="spellEnd"/>
      <w:r w:rsidRPr="00A2134A">
        <w:rPr>
          <w:sz w:val="30"/>
          <w:szCs w:val="30"/>
        </w:rPr>
        <w:t xml:space="preserve">: учебное пособие для студентов </w:t>
      </w:r>
      <w:r w:rsidRPr="00A2134A">
        <w:rPr>
          <w:spacing w:val="-6"/>
          <w:sz w:val="30"/>
          <w:szCs w:val="30"/>
        </w:rPr>
        <w:t xml:space="preserve">высших </w:t>
      </w:r>
      <w:r w:rsidRPr="00A2134A">
        <w:rPr>
          <w:spacing w:val="4"/>
          <w:sz w:val="30"/>
          <w:szCs w:val="30"/>
        </w:rPr>
        <w:t>учебных заведений по специальности «Лесное хозяйство»</w:t>
      </w:r>
      <w:r w:rsidRPr="00A2134A">
        <w:rPr>
          <w:spacing w:val="-6"/>
          <w:sz w:val="30"/>
          <w:szCs w:val="30"/>
        </w:rPr>
        <w:t xml:space="preserve"> /</w:t>
      </w:r>
      <w:r w:rsidRPr="00A2134A">
        <w:rPr>
          <w:spacing w:val="2"/>
          <w:sz w:val="30"/>
          <w:szCs w:val="30"/>
        </w:rPr>
        <w:t xml:space="preserve"> В. В. </w:t>
      </w:r>
      <w:proofErr w:type="spellStart"/>
      <w:r w:rsidRPr="00A2134A">
        <w:rPr>
          <w:spacing w:val="2"/>
          <w:sz w:val="30"/>
          <w:szCs w:val="30"/>
        </w:rPr>
        <w:t>Усеня</w:t>
      </w:r>
      <w:proofErr w:type="spellEnd"/>
      <w:r w:rsidRPr="00A2134A">
        <w:rPr>
          <w:spacing w:val="2"/>
          <w:sz w:val="30"/>
          <w:szCs w:val="30"/>
        </w:rPr>
        <w:t xml:space="preserve">, Е. Н. Каткова, С. В. </w:t>
      </w:r>
      <w:proofErr w:type="spellStart"/>
      <w:r w:rsidRPr="00A2134A">
        <w:rPr>
          <w:spacing w:val="2"/>
          <w:sz w:val="30"/>
          <w:szCs w:val="30"/>
        </w:rPr>
        <w:t>Ульдинович</w:t>
      </w:r>
      <w:proofErr w:type="spellEnd"/>
      <w:r w:rsidRPr="00A2134A">
        <w:rPr>
          <w:spacing w:val="-6"/>
          <w:sz w:val="30"/>
          <w:szCs w:val="30"/>
        </w:rPr>
        <w:t>. – Гомель</w:t>
      </w:r>
      <w:proofErr w:type="gramStart"/>
      <w:r w:rsidRPr="00A2134A">
        <w:rPr>
          <w:spacing w:val="-6"/>
          <w:sz w:val="30"/>
          <w:szCs w:val="30"/>
        </w:rPr>
        <w:t xml:space="preserve"> :</w:t>
      </w:r>
      <w:proofErr w:type="gramEnd"/>
      <w:r w:rsidRPr="00A2134A">
        <w:rPr>
          <w:spacing w:val="-6"/>
          <w:sz w:val="30"/>
          <w:szCs w:val="30"/>
        </w:rPr>
        <w:t xml:space="preserve"> ГГУ им. Ф. Скорины, </w:t>
      </w:r>
      <w:r w:rsidRPr="00A2134A">
        <w:rPr>
          <w:sz w:val="30"/>
          <w:szCs w:val="30"/>
        </w:rPr>
        <w:t>2011. – 264 с.</w:t>
      </w:r>
    </w:p>
    <w:p w:rsidR="00E75494" w:rsidRPr="009802F8" w:rsidRDefault="00E75494">
      <w:pPr>
        <w:spacing w:after="200" w:line="276" w:lineRule="auto"/>
        <w:rPr>
          <w:sz w:val="28"/>
          <w:szCs w:val="28"/>
        </w:rPr>
      </w:pPr>
    </w:p>
    <w:sectPr w:rsidR="00E75494" w:rsidRPr="009802F8" w:rsidSect="005E4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E58A4"/>
    <w:multiLevelType w:val="hybridMultilevel"/>
    <w:tmpl w:val="A4EA43D0"/>
    <w:lvl w:ilvl="0" w:tplc="229E948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AD4215"/>
    <w:multiLevelType w:val="hybridMultilevel"/>
    <w:tmpl w:val="F5A8E792"/>
    <w:lvl w:ilvl="0" w:tplc="B88C4B2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1C67075"/>
    <w:multiLevelType w:val="hybridMultilevel"/>
    <w:tmpl w:val="836A18A0"/>
    <w:lvl w:ilvl="0" w:tplc="6FF6BC0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4A9"/>
    <w:rsid w:val="000B4A37"/>
    <w:rsid w:val="00517DEA"/>
    <w:rsid w:val="005E4C42"/>
    <w:rsid w:val="006A1018"/>
    <w:rsid w:val="006D4C06"/>
    <w:rsid w:val="00780085"/>
    <w:rsid w:val="007A1E78"/>
    <w:rsid w:val="00877DA5"/>
    <w:rsid w:val="00880C52"/>
    <w:rsid w:val="00890478"/>
    <w:rsid w:val="009802F8"/>
    <w:rsid w:val="009B4A27"/>
    <w:rsid w:val="00B55078"/>
    <w:rsid w:val="00B556CD"/>
    <w:rsid w:val="00CC77AB"/>
    <w:rsid w:val="00E534A9"/>
    <w:rsid w:val="00E7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B4A37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534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534A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E534A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534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E534A9"/>
    <w:pPr>
      <w:spacing w:line="480" w:lineRule="auto"/>
      <w:ind w:right="-57" w:firstLine="567"/>
    </w:pPr>
  </w:style>
  <w:style w:type="character" w:customStyle="1" w:styleId="32">
    <w:name w:val="Основной текст с отступом 3 Знак"/>
    <w:basedOn w:val="a0"/>
    <w:link w:val="31"/>
    <w:rsid w:val="00E534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34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4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0B4A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0B4A37"/>
    <w:pPr>
      <w:ind w:firstLine="181"/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0B4A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B4A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B4A37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534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534A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E534A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534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E534A9"/>
    <w:pPr>
      <w:spacing w:line="480" w:lineRule="auto"/>
      <w:ind w:right="-57" w:firstLine="567"/>
    </w:pPr>
  </w:style>
  <w:style w:type="character" w:customStyle="1" w:styleId="32">
    <w:name w:val="Основной текст с отступом 3 Знак"/>
    <w:basedOn w:val="a0"/>
    <w:link w:val="31"/>
    <w:rsid w:val="00E534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34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4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0B4A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0B4A37"/>
    <w:pPr>
      <w:ind w:firstLine="181"/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0B4A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B4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Elena Katkova</cp:lastModifiedBy>
  <cp:revision>9</cp:revision>
  <dcterms:created xsi:type="dcterms:W3CDTF">2017-11-20T08:38:00Z</dcterms:created>
  <dcterms:modified xsi:type="dcterms:W3CDTF">2018-04-02T05:54:00Z</dcterms:modified>
</cp:coreProperties>
</file>